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BBA80" w14:textId="77777777" w:rsidR="00B52D31" w:rsidRDefault="00B52D31" w:rsidP="00B52D31">
      <w:pPr>
        <w:shd w:val="clear" w:color="auto" w:fill="FFFFFF"/>
        <w:rPr>
          <w:rFonts w:ascii="Calibri" w:hAnsi="Calibri" w:cs="Times New Roman"/>
          <w:b/>
          <w:color w:val="1F497D"/>
          <w:sz w:val="22"/>
          <w:szCs w:val="22"/>
        </w:rPr>
      </w:pPr>
    </w:p>
    <w:p w14:paraId="241E7E18" w14:textId="77777777" w:rsidR="00B52D31" w:rsidRPr="00B52D31" w:rsidRDefault="00B52D31" w:rsidP="00B52D31">
      <w:pPr>
        <w:shd w:val="clear" w:color="auto" w:fill="FFFFFF"/>
        <w:rPr>
          <w:rFonts w:ascii="Calibri" w:hAnsi="Calibri" w:cs="Times New Roman"/>
          <w:b/>
          <w:color w:val="1F497D"/>
          <w:sz w:val="22"/>
          <w:szCs w:val="22"/>
        </w:rPr>
      </w:pPr>
      <w:r w:rsidRPr="00B52D31">
        <w:rPr>
          <w:rFonts w:ascii="Calibri" w:hAnsi="Calibri" w:cs="Times New Roman"/>
          <w:b/>
          <w:color w:val="1F497D"/>
          <w:szCs w:val="22"/>
        </w:rPr>
        <w:t>Adam Peck</w:t>
      </w:r>
      <w:bookmarkStart w:id="0" w:name="_GoBack"/>
      <w:bookmarkEnd w:id="0"/>
    </w:p>
    <w:p w14:paraId="40D81E09" w14:textId="77777777" w:rsidR="00B52D31" w:rsidRPr="00B52D31" w:rsidRDefault="00B52D31" w:rsidP="00B52D31">
      <w:pPr>
        <w:shd w:val="clear" w:color="auto" w:fill="FFFFFF"/>
        <w:rPr>
          <w:rFonts w:ascii="Times New Roman" w:hAnsi="Times New Roman" w:cs="Times New Roman"/>
          <w:i/>
        </w:rPr>
      </w:pPr>
      <w:r w:rsidRPr="00B52D31">
        <w:rPr>
          <w:rFonts w:ascii="Calibri" w:hAnsi="Calibri" w:cs="Times New Roman"/>
          <w:i/>
          <w:color w:val="1F497D"/>
          <w:sz w:val="22"/>
          <w:szCs w:val="22"/>
        </w:rPr>
        <w:t>Biography</w:t>
      </w:r>
    </w:p>
    <w:p w14:paraId="3E050567" w14:textId="77777777" w:rsidR="00B52D31" w:rsidRPr="00B52D31" w:rsidRDefault="00B52D31" w:rsidP="00B52D31">
      <w:pPr>
        <w:shd w:val="clear" w:color="auto" w:fill="FFFFFF"/>
        <w:rPr>
          <w:rFonts w:ascii="Times New Roman" w:hAnsi="Times New Roman" w:cs="Times New Roman"/>
        </w:rPr>
      </w:pPr>
      <w:r>
        <w:rPr>
          <w:rFonts w:ascii="Calibri" w:hAnsi="Calibri" w:cs="Times New Roman"/>
          <w:color w:val="1F497D"/>
          <w:sz w:val="22"/>
          <w:szCs w:val="22"/>
        </w:rPr>
        <w:br/>
      </w:r>
      <w:r w:rsidRPr="00B52D31">
        <w:rPr>
          <w:rFonts w:ascii="Calibri" w:hAnsi="Calibri" w:cs="Times New Roman"/>
          <w:color w:val="1F497D"/>
          <w:sz w:val="22"/>
          <w:szCs w:val="22"/>
        </w:rPr>
        <w:t xml:space="preserve">Dr. Adam Peck has served as Assistant Vice President and Dean of Student Affairs for nearly 12 years. He is the author of more than forty scholarly publications. He is a frequent keynote speaker at conferences and on campuses around the U.S. and internationally. He served as editor and co-author of the book, “Engagement &amp; Employability: Integrating Career Learning Through </w:t>
      </w:r>
      <w:proofErr w:type="spellStart"/>
      <w:r w:rsidRPr="00B52D31">
        <w:rPr>
          <w:rFonts w:ascii="Calibri" w:hAnsi="Calibri" w:cs="Times New Roman"/>
          <w:color w:val="1F497D"/>
          <w:sz w:val="22"/>
          <w:szCs w:val="22"/>
        </w:rPr>
        <w:t>Cocurricular</w:t>
      </w:r>
      <w:proofErr w:type="spellEnd"/>
      <w:r w:rsidRPr="00B52D31">
        <w:rPr>
          <w:rFonts w:ascii="Calibri" w:hAnsi="Calibri" w:cs="Times New Roman"/>
          <w:color w:val="1F497D"/>
          <w:sz w:val="22"/>
          <w:szCs w:val="22"/>
        </w:rPr>
        <w:t xml:space="preserve"> Experiences in Postsecondary Education” (NASPA Press, March 2017). He recently co-edited, “Leadership Development in Student Employment, New Directions for Student Leadership” with Kathleen Callahan.</w:t>
      </w:r>
    </w:p>
    <w:p w14:paraId="61AD1ADB" w14:textId="77777777" w:rsidR="00B52D31" w:rsidRPr="00B52D31" w:rsidRDefault="00B52D31" w:rsidP="00B52D31">
      <w:pPr>
        <w:shd w:val="clear" w:color="auto" w:fill="FFFFFF"/>
        <w:rPr>
          <w:rFonts w:ascii="Times New Roman" w:hAnsi="Times New Roman" w:cs="Times New Roman"/>
        </w:rPr>
      </w:pPr>
      <w:r w:rsidRPr="00B52D31">
        <w:rPr>
          <w:rFonts w:ascii="Calibri" w:hAnsi="Calibri" w:cs="Times New Roman"/>
          <w:color w:val="1F497D"/>
          <w:sz w:val="22"/>
          <w:szCs w:val="22"/>
        </w:rPr>
        <w:t> </w:t>
      </w:r>
    </w:p>
    <w:p w14:paraId="48EC269D" w14:textId="77777777" w:rsidR="00B52D31" w:rsidRPr="00B52D31" w:rsidRDefault="00B52D31" w:rsidP="00B52D31">
      <w:pPr>
        <w:shd w:val="clear" w:color="auto" w:fill="FFFFFF"/>
        <w:rPr>
          <w:rFonts w:ascii="Times New Roman" w:hAnsi="Times New Roman" w:cs="Times New Roman"/>
        </w:rPr>
      </w:pPr>
      <w:r w:rsidRPr="00B52D31">
        <w:rPr>
          <w:rFonts w:ascii="Calibri" w:hAnsi="Calibri" w:cs="Times New Roman"/>
          <w:color w:val="1F497D"/>
          <w:sz w:val="22"/>
          <w:szCs w:val="22"/>
        </w:rPr>
        <w:t>Dr. Peck is actively engaged in a number of professional associations. He is a former president of the Texas Association of College and University Student Personnel Administrators and the former Texas State Director for NASPA. He serves as editor of the Scholarship to Practice section of the Journal of Campus Activities Practice and Scholarship. He has been named one of the “Champions of Assessment” by Campus Labs and received the “Founders Award” from NACA for contributions to the field of student activities.</w:t>
      </w:r>
    </w:p>
    <w:p w14:paraId="269233D2" w14:textId="77777777" w:rsidR="00B52D31" w:rsidRPr="00B52D31" w:rsidRDefault="00B52D31" w:rsidP="00B52D31">
      <w:pPr>
        <w:shd w:val="clear" w:color="auto" w:fill="FFFFFF"/>
        <w:rPr>
          <w:rFonts w:ascii="Times New Roman" w:hAnsi="Times New Roman" w:cs="Times New Roman"/>
        </w:rPr>
      </w:pPr>
      <w:r w:rsidRPr="00B52D31">
        <w:rPr>
          <w:rFonts w:ascii="Calibri" w:hAnsi="Calibri" w:cs="Times New Roman"/>
          <w:color w:val="1F497D"/>
          <w:sz w:val="22"/>
          <w:szCs w:val="22"/>
        </w:rPr>
        <w:t> </w:t>
      </w:r>
    </w:p>
    <w:p w14:paraId="51DAD083" w14:textId="77777777" w:rsidR="00B52D31" w:rsidRPr="00B52D31" w:rsidRDefault="00B52D31" w:rsidP="00B52D31">
      <w:pPr>
        <w:shd w:val="clear" w:color="auto" w:fill="FFFFFF"/>
        <w:rPr>
          <w:rFonts w:ascii="Times New Roman" w:hAnsi="Times New Roman" w:cs="Times New Roman"/>
        </w:rPr>
      </w:pPr>
      <w:r w:rsidRPr="00B52D31">
        <w:rPr>
          <w:rFonts w:ascii="Calibri" w:hAnsi="Calibri" w:cs="Times New Roman"/>
          <w:color w:val="1F497D"/>
          <w:sz w:val="22"/>
          <w:szCs w:val="22"/>
        </w:rPr>
        <w:t>Dr. Peck earned his bachelor’s degree in Theatre from Lewis University, a master’s degree in Communication Studies from Southern Illinois University at Edwardsville, and a Doctor of Philosophy in Higher Education Administration from The University of Texas at Austin.</w:t>
      </w:r>
    </w:p>
    <w:p w14:paraId="527E0788" w14:textId="77777777" w:rsidR="00B52D31" w:rsidRPr="00B52D31" w:rsidRDefault="00B52D31" w:rsidP="00B52D31">
      <w:pPr>
        <w:rPr>
          <w:rFonts w:ascii="Times New Roman" w:eastAsia="Times New Roman" w:hAnsi="Times New Roman" w:cs="Times New Roman"/>
        </w:rPr>
      </w:pPr>
    </w:p>
    <w:p w14:paraId="47F3D35C" w14:textId="77777777" w:rsidR="00700F5B" w:rsidRPr="00B52D31" w:rsidRDefault="00B52D31" w:rsidP="00B52D31"/>
    <w:sectPr w:rsidR="00700F5B" w:rsidRPr="00B52D31" w:rsidSect="00AE4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31"/>
    <w:rsid w:val="00483B02"/>
    <w:rsid w:val="006A65BA"/>
    <w:rsid w:val="00884D19"/>
    <w:rsid w:val="009141CD"/>
    <w:rsid w:val="009552FF"/>
    <w:rsid w:val="009E443D"/>
    <w:rsid w:val="00A24D48"/>
    <w:rsid w:val="00AE441D"/>
    <w:rsid w:val="00B52D31"/>
    <w:rsid w:val="00C66EE5"/>
    <w:rsid w:val="00DC5E0C"/>
    <w:rsid w:val="00E51F30"/>
    <w:rsid w:val="00E933F0"/>
    <w:rsid w:val="00FB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1C8E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D3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21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1192</Characters>
  <Application>Microsoft Macintosh Word</Application>
  <DocSecurity>0</DocSecurity>
  <Lines>9</Lines>
  <Paragraphs>2</Paragraphs>
  <ScaleCrop>false</ScaleCrop>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2020-06-09T19:56:00Z</dcterms:created>
  <dcterms:modified xsi:type="dcterms:W3CDTF">2020-06-09T19:58:00Z</dcterms:modified>
</cp:coreProperties>
</file>